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8" w:type="dxa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7"/>
        <w:gridCol w:w="1045"/>
        <w:gridCol w:w="4536"/>
      </w:tblGrid>
      <w:tr w:rsidR="0059338D">
        <w:trPr>
          <w:trHeight w:hRule="exact" w:val="3498"/>
        </w:trPr>
        <w:tc>
          <w:tcPr>
            <w:tcW w:w="4397" w:type="dxa"/>
          </w:tcPr>
          <w:p w:rsidR="0059338D" w:rsidRDefault="0059338D">
            <w:pPr>
              <w:jc w:val="center"/>
              <w:rPr>
                <w:b/>
                <w:color w:val="0D0D0D" w:themeColor="text1" w:themeTint="F2"/>
                <w:sz w:val="32"/>
              </w:rPr>
            </w:pPr>
          </w:p>
          <w:p w:rsidR="0059338D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АДМИНИСТРАЦИЯ</w:t>
            </w:r>
          </w:p>
          <w:p w:rsidR="004722C8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МУНИЦИПАЛЬНОГО ОБРАЗОВАНИЯ</w:t>
            </w:r>
          </w:p>
          <w:p w:rsidR="004722C8" w:rsidRDefault="003C1252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 xml:space="preserve">НОВОКАМЕНСКИЙ </w:t>
            </w:r>
            <w:r w:rsidR="004722C8">
              <w:rPr>
                <w:color w:val="0D0D0D" w:themeColor="text1" w:themeTint="F2"/>
                <w:sz w:val="22"/>
                <w:szCs w:val="22"/>
              </w:rPr>
              <w:t xml:space="preserve"> СЕЛЬСОВЕТ</w:t>
            </w:r>
          </w:p>
          <w:p w:rsidR="0059338D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 xml:space="preserve"> ТАШЛИНСК</w:t>
            </w:r>
            <w:r w:rsidR="004722C8">
              <w:rPr>
                <w:color w:val="0D0D0D" w:themeColor="text1" w:themeTint="F2"/>
                <w:sz w:val="22"/>
                <w:szCs w:val="22"/>
              </w:rPr>
              <w:t>ОГО</w:t>
            </w:r>
            <w:r>
              <w:rPr>
                <w:color w:val="0D0D0D" w:themeColor="text1" w:themeTint="F2"/>
                <w:sz w:val="22"/>
                <w:szCs w:val="22"/>
              </w:rPr>
              <w:t xml:space="preserve"> РАЙОН</w:t>
            </w:r>
            <w:r w:rsidR="004722C8">
              <w:rPr>
                <w:color w:val="0D0D0D" w:themeColor="text1" w:themeTint="F2"/>
                <w:sz w:val="22"/>
                <w:szCs w:val="22"/>
              </w:rPr>
              <w:t>А</w:t>
            </w:r>
            <w:r>
              <w:rPr>
                <w:color w:val="0D0D0D" w:themeColor="text1" w:themeTint="F2"/>
                <w:sz w:val="22"/>
                <w:szCs w:val="22"/>
              </w:rPr>
              <w:t xml:space="preserve">  ОРЕНБУРГСКОЙ ОБЛАСТИ</w:t>
            </w:r>
          </w:p>
          <w:p w:rsidR="0059338D" w:rsidRDefault="0059338D">
            <w:pPr>
              <w:pStyle w:val="a4"/>
              <w:rPr>
                <w:color w:val="0D0D0D" w:themeColor="text1" w:themeTint="F2"/>
                <w:sz w:val="20"/>
              </w:rPr>
            </w:pPr>
          </w:p>
          <w:p w:rsidR="0059338D" w:rsidRDefault="00E22E9E">
            <w:pPr>
              <w:pStyle w:val="a4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П О С Т А Н О В Л Е Н И Е</w:t>
            </w: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4F019B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30</w:t>
            </w:r>
            <w:r w:rsidR="00C81013" w:rsidRPr="00C81013">
              <w:rPr>
                <w:color w:val="0D0D0D" w:themeColor="text1" w:themeTint="F2"/>
                <w:sz w:val="28"/>
                <w:szCs w:val="28"/>
              </w:rPr>
              <w:t>.12.202</w:t>
            </w:r>
            <w:r w:rsidR="003C1252">
              <w:rPr>
                <w:color w:val="0D0D0D" w:themeColor="text1" w:themeTint="F2"/>
                <w:sz w:val="28"/>
                <w:szCs w:val="28"/>
              </w:rPr>
              <w:t>1</w:t>
            </w:r>
            <w:r w:rsidR="00E22E9E">
              <w:rPr>
                <w:b/>
                <w:color w:val="0D0D0D" w:themeColor="text1" w:themeTint="F2"/>
              </w:rPr>
              <w:t xml:space="preserve">  № </w:t>
            </w:r>
            <w:r w:rsidR="00C81013">
              <w:rPr>
                <w:b/>
                <w:color w:val="0D0D0D" w:themeColor="text1" w:themeTint="F2"/>
              </w:rPr>
              <w:t xml:space="preserve"> </w:t>
            </w:r>
            <w:r w:rsidR="00C56453" w:rsidRPr="00C56453">
              <w:rPr>
                <w:b/>
                <w:color w:val="0D0D0D" w:themeColor="text1" w:themeTint="F2"/>
                <w:sz w:val="22"/>
                <w:szCs w:val="22"/>
              </w:rPr>
              <w:t>124</w:t>
            </w:r>
            <w:r w:rsidR="00C81013" w:rsidRPr="00C81013">
              <w:rPr>
                <w:color w:val="0D0D0D" w:themeColor="text1" w:themeTint="F2"/>
                <w:sz w:val="28"/>
                <w:szCs w:val="28"/>
              </w:rPr>
              <w:t>-п</w:t>
            </w:r>
          </w:p>
          <w:p w:rsidR="0059338D" w:rsidRDefault="00E22E9E" w:rsidP="003C1252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с.</w:t>
            </w:r>
            <w:r w:rsidR="003C1252">
              <w:rPr>
                <w:b/>
                <w:color w:val="0D0D0D" w:themeColor="text1" w:themeTint="F2"/>
                <w:sz w:val="24"/>
                <w:szCs w:val="24"/>
              </w:rPr>
              <w:t xml:space="preserve"> Новокаменка</w:t>
            </w:r>
          </w:p>
        </w:tc>
        <w:tc>
          <w:tcPr>
            <w:tcW w:w="1045" w:type="dxa"/>
          </w:tcPr>
          <w:p w:rsidR="0059338D" w:rsidRDefault="0059338D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4536" w:type="dxa"/>
          </w:tcPr>
          <w:p w:rsidR="0059338D" w:rsidRDefault="0059338D">
            <w:pPr>
              <w:pStyle w:val="4"/>
              <w:rPr>
                <w:color w:val="0D0D0D" w:themeColor="text1" w:themeTint="F2"/>
              </w:rPr>
            </w:pPr>
          </w:p>
          <w:p w:rsidR="0059338D" w:rsidRDefault="0059338D">
            <w:pPr>
              <w:ind w:firstLine="213"/>
              <w:rPr>
                <w:color w:val="0D0D0D" w:themeColor="text1" w:themeTint="F2"/>
                <w:sz w:val="28"/>
              </w:rPr>
            </w:pPr>
          </w:p>
          <w:p w:rsidR="0059338D" w:rsidRDefault="0059338D">
            <w:pPr>
              <w:ind w:left="215" w:right="354"/>
              <w:jc w:val="both"/>
              <w:rPr>
                <w:color w:val="0D0D0D" w:themeColor="text1" w:themeTint="F2"/>
                <w:sz w:val="28"/>
              </w:rPr>
            </w:pPr>
          </w:p>
        </w:tc>
      </w:tr>
      <w:tr w:rsidR="0059338D">
        <w:trPr>
          <w:trHeight w:val="757"/>
        </w:trPr>
        <w:tc>
          <w:tcPr>
            <w:tcW w:w="4397" w:type="dxa"/>
          </w:tcPr>
          <w:p w:rsidR="0059338D" w:rsidRDefault="00085B55" w:rsidP="00C56453">
            <w:pPr>
              <w:spacing w:after="160" w:line="259" w:lineRule="auto"/>
              <w:jc w:val="both"/>
              <w:rPr>
                <w:snapToGrid w:val="0"/>
                <w:color w:val="0D0D0D" w:themeColor="text1" w:themeTint="F2"/>
                <w:sz w:val="24"/>
                <w:szCs w:val="24"/>
              </w:rPr>
            </w:pPr>
            <w:r>
              <w:rPr>
                <w:noProof/>
                <w:color w:val="0D0D0D" w:themeColor="text1" w:themeTint="F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2560320</wp:posOffset>
                      </wp:positionH>
                      <wp:positionV relativeFrom="paragraph">
                        <wp:posOffset>-635</wp:posOffset>
                      </wp:positionV>
                      <wp:extent cx="183515" cy="635"/>
                      <wp:effectExtent l="0" t="0" r="26035" b="3746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9A5D5F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6pt,-.05pt" to="216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4722C8">
              <w:rPr>
                <w:snapToGrid w:val="0"/>
                <w:color w:val="0D0D0D" w:themeColor="text1" w:themeTint="F2"/>
                <w:sz w:val="24"/>
                <w:szCs w:val="24"/>
              </w:rPr>
              <w:t>Об утверждении плана–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>графика закуп</w:t>
            </w:r>
            <w:r w:rsidR="004722C8">
              <w:rPr>
                <w:snapToGrid w:val="0"/>
                <w:color w:val="0D0D0D" w:themeColor="text1" w:themeTint="F2"/>
                <w:sz w:val="24"/>
                <w:szCs w:val="24"/>
              </w:rPr>
              <w:t>ок товаров, работ, услуг на 202</w:t>
            </w:r>
            <w:r w:rsidR="00C56453">
              <w:rPr>
                <w:snapToGrid w:val="0"/>
                <w:color w:val="0D0D0D" w:themeColor="text1" w:themeTint="F2"/>
                <w:sz w:val="24"/>
                <w:szCs w:val="24"/>
              </w:rPr>
              <w:t>2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 xml:space="preserve"> финансовый год и на плановый период 202</w:t>
            </w:r>
            <w:r w:rsidR="00C56453">
              <w:rPr>
                <w:snapToGrid w:val="0"/>
                <w:color w:val="0D0D0D" w:themeColor="text1" w:themeTint="F2"/>
                <w:sz w:val="24"/>
                <w:szCs w:val="24"/>
              </w:rPr>
              <w:t>3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 xml:space="preserve"> и 202</w:t>
            </w:r>
            <w:r w:rsidR="00C56453">
              <w:rPr>
                <w:snapToGrid w:val="0"/>
                <w:color w:val="0D0D0D" w:themeColor="text1" w:themeTint="F2"/>
                <w:sz w:val="24"/>
                <w:szCs w:val="24"/>
              </w:rPr>
              <w:t>4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 xml:space="preserve"> годов </w: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55245</wp:posOffset>
                      </wp:positionV>
                      <wp:extent cx="274955" cy="635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955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357E49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APa6RPPAgAA/AUAAA4AAAAAAAAAAAAAAAAALgIAAGRycy9lMm9Eb2MueG1s&#10;UEsBAi0AFAAGAAgAAAAhAFq5gcXbAAAABQEAAA8AAAAAAAAAAAAAAAAAKQUAAGRycy9kb3ducmV2&#10;LnhtbFBLBQYAAAAABAAEAPMAAAAxBgAAAAA=&#10;" o:allowincell="f" stroked="f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0</wp:posOffset>
                      </wp:positionV>
                      <wp:extent cx="183515" cy="635"/>
                      <wp:effectExtent l="0" t="0" r="26035" b="3746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890F1A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0" to="15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0</wp:posOffset>
                      </wp:positionV>
                      <wp:extent cx="635" cy="183515"/>
                      <wp:effectExtent l="0" t="0" r="37465" b="2603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C444E6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0" to="1.3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70485</wp:posOffset>
                      </wp:positionV>
                      <wp:extent cx="635" cy="274955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495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AD3C2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" o:allowincell="f" stroked="f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</w:p>
        </w:tc>
        <w:tc>
          <w:tcPr>
            <w:tcW w:w="1045" w:type="dxa"/>
          </w:tcPr>
          <w:p w:rsidR="0059338D" w:rsidRDefault="00085B55">
            <w:pPr>
              <w:rPr>
                <w:color w:val="0D0D0D" w:themeColor="text1" w:themeTint="F2"/>
                <w:sz w:val="28"/>
              </w:rPr>
            </w:pPr>
            <w:r>
              <w:rPr>
                <w:noProof/>
                <w:color w:val="0D0D0D" w:themeColor="text1" w:themeTint="F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-635</wp:posOffset>
                      </wp:positionV>
                      <wp:extent cx="635" cy="183515"/>
                      <wp:effectExtent l="0" t="0" r="37465" b="2603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00A13A"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.05pt" to="-3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</w:p>
        </w:tc>
        <w:tc>
          <w:tcPr>
            <w:tcW w:w="4536" w:type="dxa"/>
          </w:tcPr>
          <w:p w:rsidR="0059338D" w:rsidRDefault="0059338D">
            <w:pPr>
              <w:rPr>
                <w:color w:val="0D0D0D" w:themeColor="text1" w:themeTint="F2"/>
                <w:sz w:val="28"/>
              </w:rPr>
            </w:pPr>
          </w:p>
        </w:tc>
      </w:tr>
    </w:tbl>
    <w:p w:rsidR="0059338D" w:rsidRDefault="0059338D">
      <w:pPr>
        <w:rPr>
          <w:color w:val="0D0D0D" w:themeColor="text1" w:themeTint="F2"/>
          <w:sz w:val="28"/>
          <w:szCs w:val="28"/>
        </w:rPr>
      </w:pP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 В соответствии с Феде</w:t>
      </w:r>
      <w:r w:rsidR="00CC1C27">
        <w:rPr>
          <w:rFonts w:ascii="Times New Roman" w:hAnsi="Times New Roman"/>
          <w:color w:val="0D0D0D" w:themeColor="text1" w:themeTint="F2"/>
          <w:sz w:val="28"/>
        </w:rPr>
        <w:t>ральным законом  от 05.04.2013</w:t>
      </w:r>
      <w:r>
        <w:rPr>
          <w:rFonts w:ascii="Times New Roman" w:hAnsi="Times New Roman"/>
          <w:color w:val="0D0D0D" w:themeColor="text1" w:themeTint="F2"/>
          <w:sz w:val="28"/>
        </w:rPr>
        <w:t xml:space="preserve"> № 44-ФЗ  «О контрактной системе в сфере закупок товаров, работ, услуг для обеспечения государственных и муниципальных нужд»: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 1. Утвердить план-график </w:t>
      </w:r>
      <w:r w:rsidR="004F019B" w:rsidRPr="004F019B">
        <w:rPr>
          <w:rFonts w:ascii="Times New Roman" w:hAnsi="Times New Roman"/>
          <w:color w:val="0D0D0D" w:themeColor="text1" w:themeTint="F2"/>
          <w:sz w:val="28"/>
        </w:rPr>
        <w:t>закупок товаров, работ, услуг на 2022 финансовый год</w:t>
      </w:r>
      <w:r w:rsidR="004F019B">
        <w:rPr>
          <w:rFonts w:ascii="Times New Roman" w:hAnsi="Times New Roman"/>
          <w:color w:val="0D0D0D" w:themeColor="text1" w:themeTint="F2"/>
          <w:sz w:val="28"/>
        </w:rPr>
        <w:t xml:space="preserve"> </w:t>
      </w:r>
      <w:r w:rsidR="004F019B" w:rsidRPr="004F019B">
        <w:rPr>
          <w:rFonts w:ascii="Times New Roman" w:hAnsi="Times New Roman"/>
          <w:color w:val="0D0D0D" w:themeColor="text1" w:themeTint="F2"/>
          <w:sz w:val="28"/>
        </w:rPr>
        <w:t>и на плановый период 2023 и 2024 годов</w:t>
      </w:r>
      <w:r>
        <w:rPr>
          <w:rFonts w:ascii="Times New Roman" w:hAnsi="Times New Roman"/>
          <w:color w:val="0D0D0D" w:themeColor="text1" w:themeTint="F2"/>
          <w:sz w:val="28"/>
        </w:rPr>
        <w:t xml:space="preserve"> для нужд администрации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муниципального образования  </w:t>
      </w:r>
      <w:r w:rsidR="003C1252">
        <w:rPr>
          <w:rFonts w:ascii="Times New Roman" w:hAnsi="Times New Roman"/>
          <w:color w:val="0D0D0D" w:themeColor="text1" w:themeTint="F2"/>
          <w:sz w:val="28"/>
        </w:rPr>
        <w:t>Новокаменский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сельсовет</w:t>
      </w:r>
      <w:r>
        <w:rPr>
          <w:rFonts w:ascii="Times New Roman" w:hAnsi="Times New Roman"/>
          <w:color w:val="0D0D0D" w:themeColor="text1" w:themeTint="F2"/>
          <w:sz w:val="28"/>
        </w:rPr>
        <w:t xml:space="preserve"> Ташлинского района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Оренбургской области на 202</w:t>
      </w:r>
      <w:r w:rsidR="003C1252">
        <w:rPr>
          <w:rFonts w:ascii="Times New Roman" w:hAnsi="Times New Roman"/>
          <w:color w:val="0D0D0D" w:themeColor="text1" w:themeTint="F2"/>
          <w:sz w:val="28"/>
        </w:rPr>
        <w:t>2</w:t>
      </w:r>
      <w:r>
        <w:rPr>
          <w:rFonts w:ascii="Times New Roman" w:hAnsi="Times New Roman"/>
          <w:color w:val="0D0D0D" w:themeColor="text1" w:themeTint="F2"/>
          <w:sz w:val="28"/>
        </w:rPr>
        <w:t xml:space="preserve"> финансовый год и на плановый период 202</w:t>
      </w:r>
      <w:r w:rsidR="00C56453">
        <w:rPr>
          <w:rFonts w:ascii="Times New Roman" w:hAnsi="Times New Roman"/>
          <w:color w:val="0D0D0D" w:themeColor="text1" w:themeTint="F2"/>
          <w:sz w:val="28"/>
        </w:rPr>
        <w:t>3</w:t>
      </w:r>
      <w:r>
        <w:rPr>
          <w:rFonts w:ascii="Times New Roman" w:hAnsi="Times New Roman"/>
          <w:color w:val="0D0D0D" w:themeColor="text1" w:themeTint="F2"/>
          <w:sz w:val="28"/>
        </w:rPr>
        <w:t xml:space="preserve"> и 202</w:t>
      </w:r>
      <w:r w:rsidR="00C56453">
        <w:rPr>
          <w:rFonts w:ascii="Times New Roman" w:hAnsi="Times New Roman"/>
          <w:color w:val="0D0D0D" w:themeColor="text1" w:themeTint="F2"/>
          <w:sz w:val="28"/>
        </w:rPr>
        <w:t>4</w:t>
      </w:r>
      <w:r w:rsidR="005B02A6">
        <w:rPr>
          <w:rFonts w:ascii="Times New Roman" w:hAnsi="Times New Roman"/>
          <w:color w:val="0D0D0D" w:themeColor="text1" w:themeTint="F2"/>
          <w:sz w:val="28"/>
        </w:rPr>
        <w:t xml:space="preserve"> годов,</w:t>
      </w:r>
      <w:r>
        <w:rPr>
          <w:rFonts w:ascii="Times New Roman" w:hAnsi="Times New Roman"/>
          <w:color w:val="0D0D0D" w:themeColor="text1" w:themeTint="F2"/>
          <w:sz w:val="28"/>
        </w:rPr>
        <w:t xml:space="preserve"> согласно приложению.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2. Разместить план-график на официальном сайте Единой информационной системы в сфере закупок.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3. Контроль  за исполнением постановления </w:t>
      </w:r>
      <w:r w:rsidR="004722C8">
        <w:rPr>
          <w:rFonts w:ascii="Times New Roman" w:hAnsi="Times New Roman"/>
          <w:color w:val="0D0D0D" w:themeColor="text1" w:themeTint="F2"/>
          <w:sz w:val="28"/>
        </w:rPr>
        <w:t>оставляю за собой.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4. Постановление вступает в силу </w:t>
      </w:r>
      <w:r w:rsidR="004722C8">
        <w:rPr>
          <w:rFonts w:ascii="Times New Roman" w:hAnsi="Times New Roman"/>
          <w:color w:val="0D0D0D" w:themeColor="text1" w:themeTint="F2"/>
          <w:sz w:val="28"/>
        </w:rPr>
        <w:t>после его обнародования</w:t>
      </w:r>
      <w:r>
        <w:rPr>
          <w:rFonts w:ascii="Times New Roman" w:hAnsi="Times New Roman"/>
          <w:color w:val="0D0D0D" w:themeColor="text1" w:themeTint="F2"/>
          <w:sz w:val="28"/>
        </w:rPr>
        <w:t xml:space="preserve">.   </w:t>
      </w: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4722C8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                                                         </w:t>
      </w:r>
      <w:r w:rsidR="00C56453">
        <w:rPr>
          <w:rFonts w:ascii="Times New Roman" w:hAnsi="Times New Roman"/>
          <w:sz w:val="28"/>
        </w:rPr>
        <w:t>Н.П.Соболев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</w:t>
      </w: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F563D0" w:rsidRDefault="00F563D0" w:rsidP="00F563D0">
      <w:r>
        <w:t>Разослано:  администрации района, прокурору района</w:t>
      </w:r>
    </w:p>
    <w:p w:rsidR="00F563D0" w:rsidRPr="000E704D" w:rsidRDefault="00F563D0" w:rsidP="00F563D0"/>
    <w:p w:rsidR="0059338D" w:rsidRDefault="0059338D">
      <w:pPr>
        <w:rPr>
          <w:color w:val="0D0D0D" w:themeColor="text1" w:themeTint="F2"/>
        </w:rPr>
      </w:pPr>
    </w:p>
    <w:p w:rsidR="0059338D" w:rsidRDefault="0059338D"/>
    <w:p w:rsidR="0059338D" w:rsidRDefault="0059338D"/>
    <w:p w:rsidR="0059338D" w:rsidRDefault="0059338D">
      <w:pPr>
        <w:rPr>
          <w:sz w:val="28"/>
          <w:szCs w:val="28"/>
        </w:rPr>
      </w:pPr>
    </w:p>
    <w:sectPr w:rsidR="0059338D" w:rsidSect="00593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5B2" w:rsidRDefault="008725B2">
      <w:r>
        <w:separator/>
      </w:r>
    </w:p>
  </w:endnote>
  <w:endnote w:type="continuationSeparator" w:id="0">
    <w:p w:rsidR="008725B2" w:rsidRDefault="0087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5B2" w:rsidRDefault="008725B2">
      <w:r>
        <w:separator/>
      </w:r>
    </w:p>
  </w:footnote>
  <w:footnote w:type="continuationSeparator" w:id="0">
    <w:p w:rsidR="008725B2" w:rsidRDefault="00872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38D"/>
    <w:rsid w:val="000058BF"/>
    <w:rsid w:val="0005123C"/>
    <w:rsid w:val="00074F32"/>
    <w:rsid w:val="00085B55"/>
    <w:rsid w:val="0011795F"/>
    <w:rsid w:val="00216E9F"/>
    <w:rsid w:val="002E520C"/>
    <w:rsid w:val="00312F87"/>
    <w:rsid w:val="003C1252"/>
    <w:rsid w:val="003C44C9"/>
    <w:rsid w:val="004722C8"/>
    <w:rsid w:val="00481746"/>
    <w:rsid w:val="004C563B"/>
    <w:rsid w:val="004F019B"/>
    <w:rsid w:val="005260CF"/>
    <w:rsid w:val="0055587E"/>
    <w:rsid w:val="0059338D"/>
    <w:rsid w:val="005B02A6"/>
    <w:rsid w:val="005D2FD0"/>
    <w:rsid w:val="006372EC"/>
    <w:rsid w:val="00687DE0"/>
    <w:rsid w:val="006B678C"/>
    <w:rsid w:val="00737D7C"/>
    <w:rsid w:val="007770F2"/>
    <w:rsid w:val="00830DB1"/>
    <w:rsid w:val="008725B2"/>
    <w:rsid w:val="00A47D1F"/>
    <w:rsid w:val="00AC6716"/>
    <w:rsid w:val="00BC6381"/>
    <w:rsid w:val="00BD0C29"/>
    <w:rsid w:val="00C12A30"/>
    <w:rsid w:val="00C27A9F"/>
    <w:rsid w:val="00C56453"/>
    <w:rsid w:val="00C81013"/>
    <w:rsid w:val="00CC17DF"/>
    <w:rsid w:val="00CC1C27"/>
    <w:rsid w:val="00DD5F00"/>
    <w:rsid w:val="00E16824"/>
    <w:rsid w:val="00E22E9E"/>
    <w:rsid w:val="00E47083"/>
    <w:rsid w:val="00F563D0"/>
    <w:rsid w:val="00FC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F64B1-5BDF-479B-8031-D8F77664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933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933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59338D"/>
    <w:rPr>
      <w:color w:val="0000FF"/>
      <w:u w:val="single"/>
    </w:rPr>
  </w:style>
  <w:style w:type="paragraph" w:customStyle="1" w:styleId="FR1">
    <w:name w:val="FR1"/>
    <w:rsid w:val="0059338D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59338D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character" w:customStyle="1" w:styleId="a5">
    <w:name w:val="Основной текст Знак"/>
    <w:basedOn w:val="a0"/>
    <w:link w:val="a4"/>
    <w:rsid w:val="0059338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338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338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933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3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933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338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593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Admin</cp:lastModifiedBy>
  <cp:revision>6</cp:revision>
  <cp:lastPrinted>2020-12-04T13:13:00Z</cp:lastPrinted>
  <dcterms:created xsi:type="dcterms:W3CDTF">2022-01-11T05:11:00Z</dcterms:created>
  <dcterms:modified xsi:type="dcterms:W3CDTF">2023-02-17T05:26:00Z</dcterms:modified>
</cp:coreProperties>
</file>